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A6431" w14:textId="77777777" w:rsidR="002845BE" w:rsidRPr="002845BE" w:rsidRDefault="002845BE" w:rsidP="002845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OBRAZLOŽENJE OPĆEG DIJELA IZVRŠENJA PRORAČUNA DOMA ZA STARIJE OSOBE SISAK ZA 2024. GODINU</w:t>
      </w:r>
    </w:p>
    <w:p w14:paraId="4892AD20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tbl>
      <w:tblPr>
        <w:tblW w:w="9363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236"/>
        <w:gridCol w:w="2130"/>
        <w:gridCol w:w="476"/>
        <w:gridCol w:w="1024"/>
        <w:gridCol w:w="1755"/>
        <w:gridCol w:w="2310"/>
        <w:gridCol w:w="1432"/>
      </w:tblGrid>
      <w:tr w:rsidR="002845BE" w:rsidRPr="002845BE" w14:paraId="65EC6174" w14:textId="77777777" w:rsidTr="00D4495C">
        <w:trPr>
          <w:trHeight w:val="255"/>
        </w:trPr>
        <w:tc>
          <w:tcPr>
            <w:tcW w:w="9363" w:type="dxa"/>
            <w:gridSpan w:val="7"/>
            <w:vAlign w:val="bottom"/>
            <w:hideMark/>
          </w:tcPr>
          <w:p w14:paraId="3E08923F" w14:textId="77777777" w:rsidR="002845BE" w:rsidRPr="002845BE" w:rsidRDefault="002845BE" w:rsidP="0028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Ukupne prihode čine prihodi poslovanja iz računskog plana – razred 6 i to: prihodi iz proračuna (decentralizirana sredstva), prihodi iz Županijskog proračuna, prihodi za posebne namjene, vlastiti prihod, prihod ostvaren iz proračuna grada i to-učešće grada Siska u projektu Dnevni boravak 3+2 i grada Novske u sufinanciranju poludnevnog centra, donacije , prihod HZZ-a za sufinanciranje javnog rada</w:t>
            </w:r>
          </w:p>
          <w:p w14:paraId="69DF4AC2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643E672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2845BE" w:rsidRPr="002845BE" w14:paraId="737907BD" w14:textId="77777777" w:rsidTr="00D4495C">
        <w:trPr>
          <w:trHeight w:val="255"/>
        </w:trPr>
        <w:tc>
          <w:tcPr>
            <w:tcW w:w="9363" w:type="dxa"/>
            <w:gridSpan w:val="7"/>
            <w:vAlign w:val="bottom"/>
          </w:tcPr>
          <w:p w14:paraId="38638844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PRIHODI IZ PRORAČUNA ( ŽUPANIJSKA SREDSTVA ) – </w:t>
            </w:r>
            <w:r w:rsidRPr="002845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Izvor 1.1. opći prihodi i primici ( ostvareno)</w:t>
            </w:r>
          </w:p>
          <w:p w14:paraId="5D6F6C79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6A13AA5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Prihodi iz Županijskog proračuna osigurani su za pokriće :</w:t>
            </w:r>
          </w:p>
          <w:p w14:paraId="425399DE" w14:textId="77777777" w:rsidR="002845BE" w:rsidRPr="002845BE" w:rsidRDefault="002845BE" w:rsidP="002845BE">
            <w:pPr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Projekt Dnevni boravak 3+2   10.000,00 eura</w:t>
            </w:r>
          </w:p>
          <w:p w14:paraId="1C42AFE5" w14:textId="77777777" w:rsidR="002845BE" w:rsidRPr="002845BE" w:rsidRDefault="002845BE" w:rsidP="002845BE">
            <w:pPr>
              <w:numPr>
                <w:ilvl w:val="2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Intelektualne usluge 3.549,12 eura ( usluga spec. Fizijatra - 2 )</w:t>
            </w:r>
          </w:p>
          <w:p w14:paraId="45629A4A" w14:textId="77777777" w:rsidR="002845BE" w:rsidRPr="002845BE" w:rsidRDefault="002845BE" w:rsidP="002845BE">
            <w:pPr>
              <w:numPr>
                <w:ilvl w:val="2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Naknada za rad Upravnog vijeća  8.882,03 eura</w:t>
            </w:r>
          </w:p>
          <w:p w14:paraId="72C5E844" w14:textId="77777777" w:rsidR="002845BE" w:rsidRPr="002845BE" w:rsidRDefault="002845BE" w:rsidP="002845BE">
            <w:pPr>
              <w:numPr>
                <w:ilvl w:val="2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Kamate za primljene kredite  9.141,24 eura</w:t>
            </w:r>
          </w:p>
          <w:p w14:paraId="2D6C5B4F" w14:textId="24FFF7D5" w:rsidR="002845BE" w:rsidRPr="002845BE" w:rsidRDefault="002845BE" w:rsidP="002845BE">
            <w:pPr>
              <w:numPr>
                <w:ilvl w:val="2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Izdaci za otplatu glavnice primljen</w:t>
            </w:r>
            <w:r w:rsidR="009B26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og</w:t>
            </w: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kredita  79.023,32 eura</w:t>
            </w:r>
          </w:p>
          <w:p w14:paraId="30F7C10A" w14:textId="77777777" w:rsidR="002845BE" w:rsidRPr="002845BE" w:rsidRDefault="002845BE" w:rsidP="002845BE">
            <w:pPr>
              <w:numPr>
                <w:ilvl w:val="2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Županijski kutak zdravlja 3.448,2 eura</w:t>
            </w:r>
          </w:p>
          <w:p w14:paraId="2BB56038" w14:textId="77777777" w:rsidR="002845BE" w:rsidRPr="002845BE" w:rsidRDefault="002845BE" w:rsidP="002845BE">
            <w:pPr>
              <w:numPr>
                <w:ilvl w:val="2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Rashodi za zaposlene 120.491,18 eura + 227.100,00 eura</w:t>
            </w:r>
          </w:p>
          <w:p w14:paraId="68391809" w14:textId="77777777" w:rsidR="002845BE" w:rsidRPr="002845BE" w:rsidRDefault="002845BE" w:rsidP="002845BE">
            <w:pPr>
              <w:numPr>
                <w:ilvl w:val="2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Oprema za vatrodojavu 111.985,00 eura</w:t>
            </w:r>
          </w:p>
          <w:p w14:paraId="715C0D59" w14:textId="77777777" w:rsidR="002845BE" w:rsidRPr="002845BE" w:rsidRDefault="002845BE" w:rsidP="002845BE">
            <w:pPr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2845BE" w:rsidRPr="002845BE" w14:paraId="0A8B89CC" w14:textId="77777777" w:rsidTr="00D4495C">
        <w:trPr>
          <w:trHeight w:val="255"/>
        </w:trPr>
        <w:tc>
          <w:tcPr>
            <w:tcW w:w="9363" w:type="dxa"/>
            <w:gridSpan w:val="7"/>
            <w:vAlign w:val="bottom"/>
          </w:tcPr>
          <w:p w14:paraId="052AD9F8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PRIHODI IZ PRORAČUNA ( DECENTRALIZIRANA SREDSTVA)- </w:t>
            </w:r>
            <w:r w:rsidRPr="002845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Izvor 1.5.</w:t>
            </w:r>
          </w:p>
          <w:p w14:paraId="57F8BFC1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CE145F2" w14:textId="77777777" w:rsidR="002845BE" w:rsidRPr="002845BE" w:rsidRDefault="002845BE" w:rsidP="0028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Prema Odluci o minimalnim financijskim standardima za decentralizirano financiranje Domova u 2024. godini, prihodi su osigurani u ukupnom iznosu od 674.177,00 eura, a ukupno je ostvareno 674.166,61,00 eura.</w:t>
            </w:r>
            <w:r w:rsidRPr="002845B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 Decentralizirana sredstva povećana za 5% u odnosu na 2023. godinu.</w:t>
            </w:r>
          </w:p>
          <w:p w14:paraId="69455843" w14:textId="77777777" w:rsidR="002845BE" w:rsidRPr="002845BE" w:rsidRDefault="002845BE" w:rsidP="0028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457EC37" w14:textId="77777777" w:rsidR="002845BE" w:rsidRPr="002845BE" w:rsidRDefault="002845BE" w:rsidP="0028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Prihodi namijenjeni za pokriće rashoda zaposlenih ostvareni su u cijelosti, u skladu s planiranim iznosom od 602.645,00 eura.</w:t>
            </w:r>
          </w:p>
          <w:p w14:paraId="5C0DC6B5" w14:textId="77777777" w:rsidR="002845BE" w:rsidRPr="002845BE" w:rsidRDefault="002845BE" w:rsidP="0028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78CE799" w14:textId="77777777" w:rsidR="002845BE" w:rsidRPr="002845BE" w:rsidRDefault="002845BE" w:rsidP="0028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Hitne intervencije  namijenjene su za pokriće troškova tekućeg i investicijskog održavanja koji su neophodni za funkcioniranje Doma, planirano 19.908,00 – ostvareno 19.907,91 euro.</w:t>
            </w:r>
          </w:p>
          <w:p w14:paraId="139D83E5" w14:textId="77777777" w:rsidR="002845BE" w:rsidRPr="002845BE" w:rsidRDefault="002845BE" w:rsidP="0028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CD99B38" w14:textId="77777777" w:rsidR="002845BE" w:rsidRPr="002845BE" w:rsidRDefault="002845BE" w:rsidP="0028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Prihodi osigurani za pokriće nabavke nefinancijske imovine ostvareni su 100% u skladu s planom, u ukupnom iznosu od 51.624,00 eura</w:t>
            </w:r>
          </w:p>
          <w:p w14:paraId="63248191" w14:textId="77777777" w:rsidR="002845BE" w:rsidRPr="002845BE" w:rsidRDefault="002845BE" w:rsidP="0028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2845BE" w:rsidRPr="002845BE" w14:paraId="6F83902D" w14:textId="77777777" w:rsidTr="00D4495C">
        <w:trPr>
          <w:trHeight w:val="255"/>
        </w:trPr>
        <w:tc>
          <w:tcPr>
            <w:tcW w:w="2842" w:type="dxa"/>
            <w:gridSpan w:val="3"/>
            <w:vAlign w:val="bottom"/>
          </w:tcPr>
          <w:p w14:paraId="2631FCBA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024" w:type="dxa"/>
            <w:vAlign w:val="bottom"/>
          </w:tcPr>
          <w:p w14:paraId="66B92616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755" w:type="dxa"/>
            <w:vAlign w:val="bottom"/>
          </w:tcPr>
          <w:p w14:paraId="67F714DF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310" w:type="dxa"/>
            <w:vAlign w:val="bottom"/>
          </w:tcPr>
          <w:p w14:paraId="0CE8AB05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432" w:type="dxa"/>
            <w:vAlign w:val="bottom"/>
          </w:tcPr>
          <w:p w14:paraId="54F5A9E5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2845BE" w:rsidRPr="002845BE" w14:paraId="01EB300F" w14:textId="77777777" w:rsidTr="00D4495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6" w:type="dxa"/>
            <w:vAlign w:val="bottom"/>
          </w:tcPr>
          <w:p w14:paraId="253F1452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0" w:type="dxa"/>
            <w:vAlign w:val="bottom"/>
          </w:tcPr>
          <w:p w14:paraId="7FFB5EEF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0" w:type="dxa"/>
            <w:gridSpan w:val="2"/>
            <w:vAlign w:val="bottom"/>
          </w:tcPr>
          <w:p w14:paraId="6975EC29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55" w:type="dxa"/>
            <w:vAlign w:val="bottom"/>
          </w:tcPr>
          <w:p w14:paraId="6BF1CC1D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10" w:type="dxa"/>
            <w:vAlign w:val="bottom"/>
          </w:tcPr>
          <w:p w14:paraId="363071F7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432" w:type="dxa"/>
            <w:vAlign w:val="bottom"/>
          </w:tcPr>
          <w:p w14:paraId="7B90ED43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7AF7918E" w14:textId="77777777" w:rsidTr="00D4495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6" w:type="dxa"/>
            <w:vAlign w:val="bottom"/>
          </w:tcPr>
          <w:p w14:paraId="369F67B9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0" w:type="dxa"/>
            <w:vAlign w:val="bottom"/>
          </w:tcPr>
          <w:p w14:paraId="1C5AE77F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0" w:type="dxa"/>
            <w:gridSpan w:val="2"/>
            <w:vAlign w:val="bottom"/>
          </w:tcPr>
          <w:p w14:paraId="666FC1F6" w14:textId="77777777" w:rsidR="002845BE" w:rsidRPr="002845BE" w:rsidRDefault="002845BE" w:rsidP="002845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55" w:type="dxa"/>
            <w:vAlign w:val="bottom"/>
          </w:tcPr>
          <w:p w14:paraId="6870D780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PLAN</w:t>
            </w:r>
          </w:p>
        </w:tc>
        <w:tc>
          <w:tcPr>
            <w:tcW w:w="2310" w:type="dxa"/>
            <w:vAlign w:val="bottom"/>
          </w:tcPr>
          <w:p w14:paraId="4C08413C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UTROŠENO</w:t>
            </w:r>
          </w:p>
        </w:tc>
        <w:tc>
          <w:tcPr>
            <w:tcW w:w="1432" w:type="dxa"/>
            <w:vAlign w:val="bottom"/>
          </w:tcPr>
          <w:p w14:paraId="73BB7EAC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%</w:t>
            </w:r>
          </w:p>
        </w:tc>
      </w:tr>
      <w:tr w:rsidR="002845BE" w:rsidRPr="002845BE" w14:paraId="340A32C1" w14:textId="77777777" w:rsidTr="00D4495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6" w:type="dxa"/>
            <w:vAlign w:val="bottom"/>
          </w:tcPr>
          <w:p w14:paraId="0697E535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0" w:type="dxa"/>
            <w:vAlign w:val="bottom"/>
          </w:tcPr>
          <w:p w14:paraId="0C40D608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0" w:type="dxa"/>
            <w:gridSpan w:val="2"/>
            <w:vAlign w:val="bottom"/>
          </w:tcPr>
          <w:p w14:paraId="2E5FB817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55" w:type="dxa"/>
            <w:vAlign w:val="bottom"/>
          </w:tcPr>
          <w:p w14:paraId="29261343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10" w:type="dxa"/>
            <w:vAlign w:val="bottom"/>
          </w:tcPr>
          <w:p w14:paraId="34BDC111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432" w:type="dxa"/>
            <w:vAlign w:val="bottom"/>
          </w:tcPr>
          <w:p w14:paraId="6EA466D7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29A3B376" w14:textId="77777777" w:rsidTr="00D4495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66" w:type="dxa"/>
            <w:gridSpan w:val="2"/>
            <w:vAlign w:val="bottom"/>
          </w:tcPr>
          <w:p w14:paraId="0649D847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rashodi za zaposlene</w:t>
            </w:r>
          </w:p>
        </w:tc>
        <w:tc>
          <w:tcPr>
            <w:tcW w:w="1500" w:type="dxa"/>
            <w:gridSpan w:val="2"/>
            <w:vAlign w:val="bottom"/>
          </w:tcPr>
          <w:p w14:paraId="59FADE2E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755" w:type="dxa"/>
            <w:vAlign w:val="bottom"/>
          </w:tcPr>
          <w:p w14:paraId="082A6202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602.645,00</w:t>
            </w:r>
          </w:p>
        </w:tc>
        <w:tc>
          <w:tcPr>
            <w:tcW w:w="2310" w:type="dxa"/>
            <w:vAlign w:val="bottom"/>
          </w:tcPr>
          <w:p w14:paraId="5CFE8B4A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602.645,00</w:t>
            </w:r>
          </w:p>
        </w:tc>
        <w:tc>
          <w:tcPr>
            <w:tcW w:w="1432" w:type="dxa"/>
            <w:vAlign w:val="bottom"/>
          </w:tcPr>
          <w:p w14:paraId="2C32884D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100</w:t>
            </w:r>
          </w:p>
        </w:tc>
      </w:tr>
      <w:tr w:rsidR="002845BE" w:rsidRPr="002845BE" w14:paraId="3D616D55" w14:textId="77777777" w:rsidTr="00D4495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6" w:type="dxa"/>
            <w:vAlign w:val="bottom"/>
          </w:tcPr>
          <w:p w14:paraId="08288645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130" w:type="dxa"/>
            <w:vAlign w:val="bottom"/>
          </w:tcPr>
          <w:p w14:paraId="15B3B4B9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500" w:type="dxa"/>
            <w:gridSpan w:val="2"/>
            <w:vAlign w:val="bottom"/>
          </w:tcPr>
          <w:p w14:paraId="2A28E4C4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755" w:type="dxa"/>
            <w:vAlign w:val="bottom"/>
          </w:tcPr>
          <w:p w14:paraId="7DDCF895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310" w:type="dxa"/>
            <w:vAlign w:val="bottom"/>
          </w:tcPr>
          <w:p w14:paraId="213973FA" w14:textId="77777777" w:rsidR="002845BE" w:rsidRPr="002845BE" w:rsidRDefault="002845BE" w:rsidP="002845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432" w:type="dxa"/>
            <w:vAlign w:val="bottom"/>
          </w:tcPr>
          <w:p w14:paraId="3422FD6F" w14:textId="77777777" w:rsidR="002845BE" w:rsidRPr="002845BE" w:rsidRDefault="002845BE" w:rsidP="002845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3B2FDA2F" w14:textId="77777777" w:rsidTr="00D4495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66" w:type="dxa"/>
            <w:gridSpan w:val="2"/>
            <w:vAlign w:val="bottom"/>
          </w:tcPr>
          <w:p w14:paraId="5DAC1FD5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hitne intervencije</w:t>
            </w:r>
          </w:p>
        </w:tc>
        <w:tc>
          <w:tcPr>
            <w:tcW w:w="1500" w:type="dxa"/>
            <w:gridSpan w:val="2"/>
            <w:vAlign w:val="bottom"/>
          </w:tcPr>
          <w:p w14:paraId="2F4E12EF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755" w:type="dxa"/>
            <w:vAlign w:val="bottom"/>
          </w:tcPr>
          <w:p w14:paraId="61392B85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19.908,00</w:t>
            </w:r>
          </w:p>
        </w:tc>
        <w:tc>
          <w:tcPr>
            <w:tcW w:w="2310" w:type="dxa"/>
            <w:vAlign w:val="bottom"/>
          </w:tcPr>
          <w:p w14:paraId="69477F35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19.907,91</w:t>
            </w:r>
          </w:p>
        </w:tc>
        <w:tc>
          <w:tcPr>
            <w:tcW w:w="1432" w:type="dxa"/>
            <w:vAlign w:val="bottom"/>
          </w:tcPr>
          <w:p w14:paraId="76E7F1B0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  100</w:t>
            </w:r>
          </w:p>
        </w:tc>
      </w:tr>
      <w:tr w:rsidR="002845BE" w:rsidRPr="002845BE" w14:paraId="1CB85820" w14:textId="77777777" w:rsidTr="00D4495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6" w:type="dxa"/>
            <w:vAlign w:val="bottom"/>
          </w:tcPr>
          <w:p w14:paraId="35D2109F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130" w:type="dxa"/>
            <w:vAlign w:val="bottom"/>
          </w:tcPr>
          <w:p w14:paraId="56D46B8B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500" w:type="dxa"/>
            <w:gridSpan w:val="2"/>
            <w:vAlign w:val="bottom"/>
          </w:tcPr>
          <w:p w14:paraId="2E2E8DC9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755" w:type="dxa"/>
            <w:vAlign w:val="bottom"/>
          </w:tcPr>
          <w:p w14:paraId="4B022D23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310" w:type="dxa"/>
            <w:vAlign w:val="bottom"/>
          </w:tcPr>
          <w:p w14:paraId="2D8A7EBE" w14:textId="77777777" w:rsidR="002845BE" w:rsidRPr="002845BE" w:rsidRDefault="002845BE" w:rsidP="002845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432" w:type="dxa"/>
            <w:vAlign w:val="bottom"/>
          </w:tcPr>
          <w:p w14:paraId="352D0F7F" w14:textId="77777777" w:rsidR="002845BE" w:rsidRPr="002845BE" w:rsidRDefault="002845BE" w:rsidP="002845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4E27FB25" w14:textId="77777777" w:rsidTr="00D4495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66" w:type="dxa"/>
            <w:gridSpan w:val="2"/>
            <w:vAlign w:val="bottom"/>
          </w:tcPr>
          <w:p w14:paraId="6719870F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nefinancijska imovina</w:t>
            </w:r>
          </w:p>
        </w:tc>
        <w:tc>
          <w:tcPr>
            <w:tcW w:w="1500" w:type="dxa"/>
            <w:gridSpan w:val="2"/>
            <w:vAlign w:val="bottom"/>
          </w:tcPr>
          <w:p w14:paraId="595F3692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755" w:type="dxa"/>
            <w:vAlign w:val="bottom"/>
          </w:tcPr>
          <w:p w14:paraId="34BD5D00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51.624,00</w:t>
            </w:r>
          </w:p>
        </w:tc>
        <w:tc>
          <w:tcPr>
            <w:tcW w:w="2310" w:type="dxa"/>
            <w:vAlign w:val="bottom"/>
          </w:tcPr>
          <w:p w14:paraId="5FA59A4C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51.613,70</w:t>
            </w:r>
          </w:p>
        </w:tc>
        <w:tc>
          <w:tcPr>
            <w:tcW w:w="1432" w:type="dxa"/>
            <w:vAlign w:val="bottom"/>
          </w:tcPr>
          <w:p w14:paraId="6F1D3285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100</w:t>
            </w:r>
          </w:p>
        </w:tc>
      </w:tr>
      <w:tr w:rsidR="002845BE" w:rsidRPr="002845BE" w14:paraId="4E1358A6" w14:textId="77777777" w:rsidTr="00D4495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6" w:type="dxa"/>
            <w:vAlign w:val="bottom"/>
          </w:tcPr>
          <w:p w14:paraId="6EDAAAC2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0" w:type="dxa"/>
            <w:vAlign w:val="bottom"/>
          </w:tcPr>
          <w:p w14:paraId="55D5B908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0" w:type="dxa"/>
            <w:gridSpan w:val="2"/>
            <w:vAlign w:val="bottom"/>
          </w:tcPr>
          <w:p w14:paraId="032838C2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55" w:type="dxa"/>
            <w:vAlign w:val="bottom"/>
          </w:tcPr>
          <w:p w14:paraId="39161D94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10" w:type="dxa"/>
            <w:vAlign w:val="bottom"/>
          </w:tcPr>
          <w:p w14:paraId="20798BF7" w14:textId="77777777" w:rsidR="002845BE" w:rsidRPr="002845BE" w:rsidRDefault="002845BE" w:rsidP="002845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432" w:type="dxa"/>
            <w:vAlign w:val="bottom"/>
          </w:tcPr>
          <w:p w14:paraId="71FB3B00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30FF10BC" w14:textId="77777777" w:rsidTr="00D4495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66" w:type="dxa"/>
            <w:gridSpan w:val="2"/>
            <w:vAlign w:val="bottom"/>
          </w:tcPr>
          <w:p w14:paraId="573CB6A3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4F377F5A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1F1D8E5E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4BEB6A7D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1611C0C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57DBBA6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63948720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NEFINANCIJSKA IMOVINA:</w:t>
            </w:r>
          </w:p>
        </w:tc>
        <w:tc>
          <w:tcPr>
            <w:tcW w:w="1500" w:type="dxa"/>
            <w:gridSpan w:val="2"/>
            <w:vAlign w:val="bottom"/>
          </w:tcPr>
          <w:p w14:paraId="5410BCD4" w14:textId="77777777" w:rsidR="002845BE" w:rsidRPr="002845BE" w:rsidRDefault="002845BE" w:rsidP="002845B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755" w:type="dxa"/>
            <w:vAlign w:val="bottom"/>
          </w:tcPr>
          <w:p w14:paraId="2128E191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10" w:type="dxa"/>
            <w:vAlign w:val="bottom"/>
          </w:tcPr>
          <w:p w14:paraId="38623545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2" w:type="dxa"/>
            <w:vAlign w:val="bottom"/>
          </w:tcPr>
          <w:p w14:paraId="2AA25762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4F8262E6" w14:textId="77777777" w:rsidTr="00D4495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6" w:type="dxa"/>
            <w:vAlign w:val="bottom"/>
          </w:tcPr>
          <w:p w14:paraId="4431D6BC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0" w:type="dxa"/>
            <w:vAlign w:val="bottom"/>
          </w:tcPr>
          <w:p w14:paraId="4707CD5A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Uredska oprema</w:t>
            </w:r>
          </w:p>
        </w:tc>
        <w:tc>
          <w:tcPr>
            <w:tcW w:w="1500" w:type="dxa"/>
            <w:gridSpan w:val="2"/>
            <w:vAlign w:val="bottom"/>
          </w:tcPr>
          <w:p w14:paraId="115DD47C" w14:textId="77777777" w:rsidR="002845BE" w:rsidRPr="002845BE" w:rsidRDefault="002845BE" w:rsidP="002845B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7.518,75</w:t>
            </w:r>
          </w:p>
        </w:tc>
        <w:tc>
          <w:tcPr>
            <w:tcW w:w="1755" w:type="dxa"/>
            <w:vAlign w:val="bottom"/>
          </w:tcPr>
          <w:p w14:paraId="57AD43E8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10" w:type="dxa"/>
            <w:vAlign w:val="bottom"/>
          </w:tcPr>
          <w:p w14:paraId="2D12F13A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2" w:type="dxa"/>
            <w:vAlign w:val="bottom"/>
          </w:tcPr>
          <w:p w14:paraId="4ABCFEA8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6FD9E417" w14:textId="77777777" w:rsidTr="00D4495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6" w:type="dxa"/>
            <w:vAlign w:val="bottom"/>
          </w:tcPr>
          <w:p w14:paraId="5818F2A9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0" w:type="dxa"/>
            <w:vAlign w:val="bottom"/>
          </w:tcPr>
          <w:p w14:paraId="502226D1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Medicinska oprema</w:t>
            </w:r>
          </w:p>
        </w:tc>
        <w:tc>
          <w:tcPr>
            <w:tcW w:w="1500" w:type="dxa"/>
            <w:gridSpan w:val="2"/>
            <w:vAlign w:val="bottom"/>
          </w:tcPr>
          <w:p w14:paraId="49380F92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7.787,50 </w:t>
            </w:r>
          </w:p>
        </w:tc>
        <w:tc>
          <w:tcPr>
            <w:tcW w:w="1755" w:type="dxa"/>
            <w:vAlign w:val="bottom"/>
          </w:tcPr>
          <w:p w14:paraId="06BA203F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10" w:type="dxa"/>
            <w:vAlign w:val="bottom"/>
          </w:tcPr>
          <w:p w14:paraId="2D73B9F3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2" w:type="dxa"/>
            <w:vAlign w:val="bottom"/>
          </w:tcPr>
          <w:p w14:paraId="4BB1676F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5709AAE9" w14:textId="77777777" w:rsidTr="00D4495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6" w:type="dxa"/>
            <w:vAlign w:val="bottom"/>
          </w:tcPr>
          <w:p w14:paraId="15102D3C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0" w:type="dxa"/>
            <w:vAlign w:val="bottom"/>
          </w:tcPr>
          <w:p w14:paraId="28A41969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Oprema</w:t>
            </w:r>
          </w:p>
        </w:tc>
        <w:tc>
          <w:tcPr>
            <w:tcW w:w="1500" w:type="dxa"/>
            <w:gridSpan w:val="2"/>
            <w:vAlign w:val="bottom"/>
          </w:tcPr>
          <w:p w14:paraId="3A6F96FA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24.806,60</w:t>
            </w:r>
          </w:p>
        </w:tc>
        <w:tc>
          <w:tcPr>
            <w:tcW w:w="1755" w:type="dxa"/>
            <w:vAlign w:val="bottom"/>
          </w:tcPr>
          <w:p w14:paraId="65FFD9BF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10" w:type="dxa"/>
            <w:vAlign w:val="bottom"/>
          </w:tcPr>
          <w:p w14:paraId="235167EE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2" w:type="dxa"/>
            <w:vAlign w:val="bottom"/>
          </w:tcPr>
          <w:p w14:paraId="050CCC63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62C0199F" w14:textId="77777777" w:rsidTr="00D4495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6" w:type="dxa"/>
            <w:vAlign w:val="bottom"/>
          </w:tcPr>
          <w:p w14:paraId="28EE8849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0" w:type="dxa"/>
            <w:vAlign w:val="bottom"/>
          </w:tcPr>
          <w:p w14:paraId="61EF119D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Ulaganja u računalne programe</w:t>
            </w:r>
          </w:p>
        </w:tc>
        <w:tc>
          <w:tcPr>
            <w:tcW w:w="1500" w:type="dxa"/>
            <w:gridSpan w:val="2"/>
            <w:vAlign w:val="bottom"/>
          </w:tcPr>
          <w:p w14:paraId="2B839D9C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7.834,38</w:t>
            </w:r>
          </w:p>
        </w:tc>
        <w:tc>
          <w:tcPr>
            <w:tcW w:w="1755" w:type="dxa"/>
            <w:vAlign w:val="bottom"/>
          </w:tcPr>
          <w:p w14:paraId="734240E3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FC02ECA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10" w:type="dxa"/>
            <w:vAlign w:val="bottom"/>
          </w:tcPr>
          <w:p w14:paraId="1ACFCBA2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2" w:type="dxa"/>
            <w:vAlign w:val="bottom"/>
          </w:tcPr>
          <w:p w14:paraId="30C3CDEF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10DFAC87" w14:textId="77777777" w:rsidTr="00D4495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6" w:type="dxa"/>
            <w:vAlign w:val="bottom"/>
          </w:tcPr>
          <w:p w14:paraId="7EA3D3C1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0" w:type="dxa"/>
            <w:vAlign w:val="bottom"/>
          </w:tcPr>
          <w:p w14:paraId="6DFFA200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Dodatna ulaganja na građ. objektima</w:t>
            </w:r>
          </w:p>
        </w:tc>
        <w:tc>
          <w:tcPr>
            <w:tcW w:w="1500" w:type="dxa"/>
            <w:gridSpan w:val="2"/>
            <w:vAlign w:val="bottom"/>
          </w:tcPr>
          <w:p w14:paraId="02F6C2D4" w14:textId="77777777" w:rsidR="002845BE" w:rsidRPr="002845BE" w:rsidRDefault="002845BE" w:rsidP="002845B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3.666,47</w:t>
            </w:r>
          </w:p>
        </w:tc>
        <w:tc>
          <w:tcPr>
            <w:tcW w:w="1755" w:type="dxa"/>
            <w:vAlign w:val="bottom"/>
          </w:tcPr>
          <w:p w14:paraId="4F9CF6FD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10" w:type="dxa"/>
            <w:vAlign w:val="bottom"/>
          </w:tcPr>
          <w:p w14:paraId="53BC15B0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2" w:type="dxa"/>
            <w:vAlign w:val="bottom"/>
          </w:tcPr>
          <w:p w14:paraId="7198E03E" w14:textId="77777777" w:rsidR="002845BE" w:rsidRPr="002845BE" w:rsidRDefault="002845BE" w:rsidP="00284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6FEA7036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0FDFB82A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>Uredska oprema</w:t>
      </w:r>
      <w:r w:rsidRPr="00284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:</w:t>
      </w:r>
    </w:p>
    <w:p w14:paraId="14A8D025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-</w:t>
      </w:r>
      <w:r w:rsidRPr="002845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Nabava 4 monitora</w:t>
      </w:r>
      <w:r w:rsidRPr="00284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2845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ukupne vrijednosti 442,50 eura</w:t>
      </w:r>
      <w:r w:rsidRPr="00284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2845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te</w:t>
      </w:r>
      <w:r w:rsidRPr="00284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2845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 PC-a</w:t>
      </w:r>
      <w:r w:rsidRPr="00284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2845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ukupne vrijednosti 3.645,00 eura. Stari kompjutori predloženi za rashod. Novi kompjutori su potrebni za ravnateljicu, glavnu sestru, pravnicu i voditelja tehničke službe zbog zastarjelosti postojećih . </w:t>
      </w:r>
    </w:p>
    <w:p w14:paraId="2B45C75A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EFD8C1B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-</w:t>
      </w:r>
      <w:r w:rsidRPr="002845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Nabava 2 printera, socijalna radnica, i pravnica. Stari printeri predloženi za rashodovanje. Ukupna cijena nabave 516,25 eura</w:t>
      </w:r>
    </w:p>
    <w:p w14:paraId="4FF4BB6E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AC739B5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-</w:t>
      </w:r>
      <w:r w:rsidRPr="002845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Nabava uredskih stolica – kom. 3</w:t>
      </w:r>
      <w:r w:rsidRPr="00284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,</w:t>
      </w:r>
      <w:r w:rsidRPr="002845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medicinska sestra, pravnica i socijalna radnica. Ukupna vrijednost nabave iznosi 825,00 eura</w:t>
      </w:r>
    </w:p>
    <w:p w14:paraId="47FDD149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F52B329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-</w:t>
      </w:r>
      <w:r w:rsidRPr="002845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Nabava stroja za kopiranje – kom 1, za potrebe uprave Doma za starije osobe  Sisak. Dosadašnja kopirka je predložena za rashod. Vrijednost nabave  iznosi 2.090,00 eura, </w:t>
      </w:r>
    </w:p>
    <w:p w14:paraId="52B01D56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9624661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zh-CN"/>
          <w14:ligatures w14:val="none"/>
        </w:rPr>
        <w:t>Medicinska i laboratorijska oprema</w:t>
      </w:r>
    </w:p>
    <w:p w14:paraId="5A32E4C8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D7FBBEC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-</w:t>
      </w:r>
      <w:r w:rsidRPr="002845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Nabavljeni anti-dekubitus madraci , što znatno ublažava cjelodnevni boravak korisnika u krevetu. Kupljeno je ukupno 43 madraca u vrijednosti 7.787,50 eura.</w:t>
      </w:r>
    </w:p>
    <w:p w14:paraId="585942D2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3655651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zh-CN"/>
          <w14:ligatures w14:val="none"/>
        </w:rPr>
        <w:t>Uređaji, strojevi i oprema za ostale namjene</w:t>
      </w:r>
    </w:p>
    <w:p w14:paraId="11AD4E13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4098F110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-</w:t>
      </w: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  <w:t>Nabava  kolica za grijanje hrane</w:t>
      </w: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- </w:t>
      </w: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kom 1 u vrijednosti 1.385,85 eura, za potrebe održavanja hrane toplom prilikom podjele korisnicima .</w:t>
      </w:r>
    </w:p>
    <w:p w14:paraId="4664DB90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2647FA9B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-</w:t>
      </w: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  <w:t>Elektro parni bojler( ručna pegla) – kom. 1 vrijednosti 498,00 eura za vešeraj. Svakodnevno peglanje robe korisnika smještenih u Domu( 240 korisnika). Postojeća pegla predložena za rashod.</w:t>
      </w:r>
    </w:p>
    <w:p w14:paraId="3265D73D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07FF0B37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-</w:t>
      </w: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  <w:t>Perilica rublja ( manja) koja se nalazi u vešeraju je predložena za rashod, te je nabavljena nova. Koristi se za potrebe pranja manje količine robe, uglavnom radne odjeće djelatnika Doma. Vrijednost nabave 649,00 eura.</w:t>
      </w:r>
    </w:p>
    <w:p w14:paraId="5E5DFE77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56F811FE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-</w:t>
      </w: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  <w:t xml:space="preserve">Nabava stolica za korisnike- kom 24, </w:t>
      </w:r>
      <w:bookmarkStart w:id="0" w:name="_Hlk158197107"/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iz razloga što trenutni prostor (blagovaonica) predviđen za korisnike nije dovoljan ,te nije moguće na jednom mjestu smjestiti sve korisnike.</w:t>
      </w:r>
    </w:p>
    <w:p w14:paraId="05D7134C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Ukupna vrijednost nabave iznosi 3.150,00 eura</w:t>
      </w:r>
    </w:p>
    <w:bookmarkEnd w:id="0"/>
    <w:p w14:paraId="270BEBCE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0F620339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lastRenderedPageBreak/>
        <w:t>-</w:t>
      </w: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Nabava stola dimenzija 220x70x74 cm – kom 2, iz razloga što trenutni prostor (blagovaonica) predviđen za korisnike nije dovoljan, te nije moguće na jednom mjestu smjestiti sve korisnike. Vrijednost nabave 1.175,00 eura</w:t>
      </w:r>
    </w:p>
    <w:p w14:paraId="3E225CD3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474FF08E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-</w:t>
      </w: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  <w:t>Nabava stalka za odjeću-pokretna – kom 4 za potrebe odlaganja opranog i ispeglanog veša, te podjelu istog po sobama korisnika. Postojeće pokretne vješalice predložene za rashod.</w:t>
      </w:r>
    </w:p>
    <w:p w14:paraId="60CC529F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Ukupna vrijednost nabave 1.950,00 eura.</w:t>
      </w:r>
    </w:p>
    <w:p w14:paraId="198A9234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741792B4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-</w:t>
      </w: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  <w:t xml:space="preserve">Nabava omekšivača vode, automatski 12l – kom 1 u prostoru kuhinje, a za potrebe omekšavanja vode prilikom pranja suđa u tračnoj perilici suđa . Postojeći omekšivač demontiran i predložen za rashod. </w:t>
      </w:r>
    </w:p>
    <w:p w14:paraId="4763FDF9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Ukupna vrijednost nabave 1.098,75 eura</w:t>
      </w:r>
    </w:p>
    <w:p w14:paraId="62131997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11C9916C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-</w:t>
      </w: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Nabava i ugradnja pločastog izmjenjivača – kom 1, u prostoru kotlovnice Doma, a u svrhu poboljšanja i sigurnosti grijanja u Domu.</w:t>
      </w:r>
    </w:p>
    <w:p w14:paraId="7CDC8E5C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Ukupna vrijednost 14.900,00 eura</w:t>
      </w:r>
    </w:p>
    <w:p w14:paraId="344E4D1E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3AF14EBE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</w:t>
      </w: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zh-CN"/>
          <w14:ligatures w14:val="none"/>
        </w:rPr>
        <w:t>Nematerijalna proizvedena imovina</w:t>
      </w:r>
    </w:p>
    <w:p w14:paraId="56669681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38A8B7A5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Zbog zakonske obveze ulaska u sustav Riznice, potrebno je izvršiti pripremu i instalaciju baze podataka i aplikacija , a vezano uz vođenje cjelokupnog poslovanja Doma.</w:t>
      </w:r>
    </w:p>
    <w:p w14:paraId="3B99F42E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Ukupna vrijednost nabave iznosi 7.835,00 eura što ulazi u područje jednostavne nabave, izvor financiranja decentralizirana sredstva, a vrijeme realizacije do kraja poslovne 2024. godine.</w:t>
      </w:r>
    </w:p>
    <w:p w14:paraId="1C396E3E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6246F8B8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57C08D86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>Dodatna ulaganja na građevinskim objektima</w:t>
      </w:r>
    </w:p>
    <w:p w14:paraId="11022FFD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1BF7BC60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Nastavno na izvršenu rekonstrukciju postojećeg sustava grijanja u Domu za starije osobe Sisak, neophodno je bilo po projektu izraditi predmetnu instalaciju  priključka plina.</w:t>
      </w:r>
    </w:p>
    <w:p w14:paraId="0A0282F3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Ukupna vrijednost radova iznosi 3.667,00 eura</w:t>
      </w:r>
    </w:p>
    <w:p w14:paraId="1D66501D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91C25F9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63 – Pomoći</w:t>
      </w:r>
    </w:p>
    <w:p w14:paraId="47E9BF90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552.912,86 / 75.058,23</w:t>
      </w:r>
    </w:p>
    <w:p w14:paraId="6D66C5C3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Prihod znatno manji u odnosu na 2023. godinu iz slijedećih razloga:</w:t>
      </w:r>
    </w:p>
    <w:p w14:paraId="1ABDAA80" w14:textId="72C2699A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7942B043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6331-</w:t>
      </w: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  <w:t xml:space="preserve">tekuće pomoći iz drugih proračuna  </w:t>
      </w:r>
    </w:p>
    <w:p w14:paraId="0E70EA49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Sporazum između Doma i grada Novske za 2024. godinu iznosio je 50.000,00 eura što je znatno manje nego 2023. godine kada je bio 130.000,00 eura. Smanjenje proračuna je rezultat </w:t>
      </w:r>
    </w:p>
    <w:p w14:paraId="1CD8B462" w14:textId="77777777" w:rsid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Ostvarivanje prihoda temeljem Javnog poziva od strane Ministarstva za sufinanciranje dostave i pripreme obroka, kao i veći broj korisnika dnevnog boravka i dostave hrane.</w:t>
      </w:r>
    </w:p>
    <w:p w14:paraId="48A8D712" w14:textId="31E027A3" w:rsidR="004C189D" w:rsidRDefault="004C189D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Planirani broj korisnika poludnevnog boravka ,temeljem javnog poziva Ministarstva i sklopljenog ugovora je 73, te mjesečni iznos po korisniku 430,00 eura. </w:t>
      </w:r>
    </w:p>
    <w:p w14:paraId="6BF09D8D" w14:textId="20AA53E8" w:rsidR="004C189D" w:rsidRPr="002845BE" w:rsidRDefault="004C189D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Također je sklopljen ugovor za sufinanciranje pripreme i dostave obroka s Ministarstvom po cijeni 6,50 eura po obroku za planirani broj 1.500 obroka mjesečno</w:t>
      </w:r>
    </w:p>
    <w:p w14:paraId="408CE07A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Grad Sisak – poludnevni boravak 3+2</w:t>
      </w:r>
    </w:p>
    <w:p w14:paraId="778C9018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Grad Kutina – 2.701,00 euro za opremanje dislocirane jedinice </w:t>
      </w:r>
    </w:p>
    <w:p w14:paraId="6680D882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77FEF3BA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bookmarkStart w:id="1" w:name="_Hlk192063188"/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634 – </w:t>
      </w: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sufinanciranje zapošljavanja putem javnog rada od strane HZZ-a u iznosu 18.334,80 eura : zaposleno 3 djelatnika na razdoblje od 6 mjeseci</w:t>
      </w:r>
    </w:p>
    <w:bookmarkEnd w:id="1"/>
    <w:p w14:paraId="0AD9141E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44E58BF4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lastRenderedPageBreak/>
        <w:t>6526 – prihod po posebnim propisima</w:t>
      </w:r>
    </w:p>
    <w:p w14:paraId="3536ED4D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1.353.206,08 / 2.247.509,67</w:t>
      </w:r>
    </w:p>
    <w:p w14:paraId="173A7EC3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3A1DC5DF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Uvećanje prihoda iz 3 razloga u odnosu na 2023. godinu : povećanje cijena smještaja od 01.01.2024. od čega korisnici plaćaju istu cijenu a razliku do nove cijene sufinancira SMŽ temeljem Sporazuma, te Ministarstvo na temelju Javnog poziva financira uslugu poludnevnog boravka te pripreme i dostave obroka u Domu Sisak te dislociranoj jedinici u Novskoj.</w:t>
      </w:r>
    </w:p>
    <w:p w14:paraId="233CDD58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( 45 korisnika Dom Sisak, 28 korisnika u dislociranoj jedinici Novska</w:t>
      </w:r>
      <w:r w:rsidRPr="002845BE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)</w:t>
      </w:r>
    </w:p>
    <w:p w14:paraId="710450EF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U 1. mjesecu ove godine otvoren je Dom za starije osobe-dislocirana jedinica Kutina za 45 korisnika.</w:t>
      </w:r>
    </w:p>
    <w:p w14:paraId="4DA1C41B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51ED0D35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6615 – prihod od pruženih usluga</w:t>
      </w:r>
    </w:p>
    <w:p w14:paraId="0E209C73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33.802 / 45.312,79</w:t>
      </w:r>
    </w:p>
    <w:p w14:paraId="141E945D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U odnosu na 2023. godinu, uvećanje cijene korisnika poludnevnog boravka na 60,00 eura mjesečno( do sada 26,54 eura) te prijevoz 20,00 eura mjesečno.</w:t>
      </w:r>
    </w:p>
    <w:p w14:paraId="742E6A2E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33AC61F8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DONACIJE</w:t>
      </w:r>
    </w:p>
    <w:p w14:paraId="77373949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1C9DAFB1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6631 – </w:t>
      </w: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uplate u iznosu 600,00 ; 700,00 i 2.200,00 ( daljinski upravljači za rampu-parking za djelatnike u Domu Kutina, komarnici za prozore Dom Kutina te nabave viseće kuglane i stola sa stolicama za vanjski dio ispred zgrade u Kutini. Ostaje 637,00 eura za utrošiti u 2025. godini</w:t>
      </w:r>
    </w:p>
    <w:p w14:paraId="6869CAAD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3D914396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6632</w:t>
      </w: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– kapitalna donacija grada Kutina za kupnju kombi vozila u Domu za starije osobe-dislocirana jedinica Kutina</w:t>
      </w:r>
    </w:p>
    <w:p w14:paraId="08DAAB2F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47E5EDCF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5AE0FFD4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67 – prihod iz nadležnog proračuna</w:t>
      </w:r>
    </w:p>
    <w:p w14:paraId="04C35BDC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1.270.431,02 / 1.248.904,69</w:t>
      </w:r>
    </w:p>
    <w:p w14:paraId="55A7B35A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1D9878E3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Uvećanje u odnosu na prošlu godinu zbog  doznake potrebnih sredstava u ukupnom iznosu od 344.491,18 eura, koja su nam nedostajala za isplatu plaća kroz godinu, a uplaćena su iz proračuna SMŽ.</w:t>
      </w:r>
    </w:p>
    <w:p w14:paraId="7D62533C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Također su i decentralizirana sredstva povećana za 5% u odnosu na 2023. godinu.</w:t>
      </w:r>
    </w:p>
    <w:p w14:paraId="40201C88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U 2023. godini su doznačena sredstva za proširenje kuhinje, rekonstrukciju grijanja i vatrodojavu u iznosu od 270.000,00 eura</w:t>
      </w:r>
    </w:p>
    <w:p w14:paraId="2AF37170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794"/>
        <w:gridCol w:w="4033"/>
        <w:gridCol w:w="1476"/>
        <w:gridCol w:w="1695"/>
        <w:gridCol w:w="2062"/>
      </w:tblGrid>
      <w:tr w:rsidR="002845BE" w:rsidRPr="002845BE" w14:paraId="5C3C6267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39BF8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Konto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36179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Naziv prihoda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F1369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2023.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85C51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2024.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A599C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%</w:t>
            </w:r>
          </w:p>
        </w:tc>
      </w:tr>
      <w:tr w:rsidR="002845BE" w:rsidRPr="002845BE" w14:paraId="597CE569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F41F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068E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3F64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B5F1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DDDB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0861A752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D898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633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04D5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Potpore iz proračuna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090A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135.594,95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49E2D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56.726,43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4DA25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</w:tr>
      <w:tr w:rsidR="002845BE" w:rsidRPr="002845BE" w14:paraId="5AB57BFF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9B3B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634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E0E0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Potpora HZZ – javni rad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E549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21BA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18.334,80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87F3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6F5EA4BA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D640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55AE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B492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465D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4B68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7D1CE01F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6C82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652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714C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 po posebnim propisima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41AF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1.353.206,08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9E95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2.247.509,67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82F6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166</w:t>
            </w:r>
          </w:p>
        </w:tc>
      </w:tr>
      <w:tr w:rsidR="002845BE" w:rsidRPr="002845BE" w14:paraId="62F131F1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ED69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C191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( Vlastiti prihod-opskrbnine,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AB25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919F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38CE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30C87DB8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D519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052A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dostava ručkova)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D102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0EC6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7BA0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1076F78F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D875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C777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D43C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B785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4C39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1EE5C363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DC0D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B3EB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opskrbnine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C0601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1.229.747,15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F20B7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2.045.565,24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6E9D6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507B626D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5E31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649A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dostava ručkova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F49E1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117.891,39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1FFBA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133.677,32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C44E1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607E0F2A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BEA6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B1FC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usluga pranja veša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1D58E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38,57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A8D97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1.216,10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6AE00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3FF982ED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9DF1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FEAA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Poludnevni boravak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9B0FA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3.755,16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72BE7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54.003,86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C28E5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1871785A" w14:textId="77777777" w:rsidTr="00D4495C">
        <w:trPr>
          <w:trHeight w:val="255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09E9B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365BAC6E" w14:textId="77777777" w:rsidTr="00D4495C">
        <w:trPr>
          <w:trHeight w:val="255"/>
        </w:trPr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D894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9555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C97A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20DF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283CB745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D23F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B65D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1B2D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5DE5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FE26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2E4A5AFE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A623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661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5EE9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Vlastiti prihod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F474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33.802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B784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45.312,79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37B2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134</w:t>
            </w:r>
          </w:p>
        </w:tc>
      </w:tr>
      <w:tr w:rsidR="002845BE" w:rsidRPr="002845BE" w14:paraId="2040688C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8601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DC5B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( Najam prostora,delikomat,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82FA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644C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8948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61F7CC00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9115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C4BE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učešće korisnika dnevnog b.)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9F5D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93D1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9B61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02D00E71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0E43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209D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260A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22F9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A663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70674BF0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BCE0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663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9D38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Donacije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2E88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8.000,00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C44A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30.250,00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1D28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378</w:t>
            </w:r>
          </w:p>
        </w:tc>
      </w:tr>
      <w:tr w:rsidR="002845BE" w:rsidRPr="002845BE" w14:paraId="6E350E58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302C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D6BC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C077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6AB9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1EB6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1B0340FE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4B32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6F23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97D6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CBF9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0A7D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20D10194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131C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671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F3E8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 iz proračuna: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0A36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1.270.431,02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87EA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1.248.904,69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517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98</w:t>
            </w:r>
          </w:p>
        </w:tc>
      </w:tr>
      <w:tr w:rsidR="002845BE" w:rsidRPr="002845BE" w14:paraId="79F8FC4A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45AA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3564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24BC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E6E2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5AD9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7342EDC4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8B55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1DD0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 za rashode poslovanja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5778D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834.303,47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81E89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1.013.752,15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83E18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122</w:t>
            </w:r>
          </w:p>
        </w:tc>
      </w:tr>
      <w:tr w:rsidR="002845BE" w:rsidRPr="002845BE" w14:paraId="1BBEEA7E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6A3E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B80B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 za nefinancijsku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170F0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364.573,71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6733E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163.598,70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FD303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</w:tr>
      <w:tr w:rsidR="002845BE" w:rsidRPr="002845BE" w14:paraId="32A67ACF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936F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AA84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 nadležnog proračuna-otplata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475B4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71.553,84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435A9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71553,84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B61DE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100</w:t>
            </w:r>
          </w:p>
        </w:tc>
      </w:tr>
      <w:tr w:rsidR="002845BE" w:rsidRPr="002845BE" w14:paraId="643D27E2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2606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9151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kredita-glavnica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8A1CC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F2FE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B2B3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19300569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624C4DBB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244EEECE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zh-CN"/>
          <w14:ligatures w14:val="none"/>
        </w:rPr>
        <w:t>** RASHODI</w:t>
      </w:r>
    </w:p>
    <w:p w14:paraId="032C0F95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zh-CN"/>
          <w14:ligatures w14:val="none"/>
        </w:rPr>
      </w:pPr>
    </w:p>
    <w:p w14:paraId="4C5E8A30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31-rashodi za zaposlene</w:t>
      </w:r>
    </w:p>
    <w:p w14:paraId="61E84315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1.660.593,95 / 2.597.132,71</w:t>
      </w:r>
    </w:p>
    <w:p w14:paraId="26625FD6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27035B1A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U odnosu na 2023. godinu, ukupno povećanje rashoda za zaposlene od 56%</w:t>
      </w:r>
    </w:p>
    <w:p w14:paraId="46CABD6D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U 2024. godini od 01.03.2024. znatno su izmijenjeni koeficijenti za izračun plača u javnim službama što je rezultiralo velikim uvećanjem troškova rashoda za zaposlene- počevši od isplate plaće u 4.mj. Zbog otvaranja Doma za starije osobe dislocirana jedinica Kutina, zaposlen je 21 djelatnik počevši od 19.01.24. što također uvećava sredstva za isplatu plaća i materijalnih prava. Uskrsnica po prvi puta isplaćena ove godine-100,00 eura po djelatniku a i regres za znatno veći broj zaposlenih u odnosu na isto razdoblje prošle godine.</w:t>
      </w:r>
    </w:p>
    <w:p w14:paraId="6AD1D54A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Broj zaposlenih na dan 31.12. 2023. je 98, a na isti dan 2024. 127 od čega 24 djelatnika u Domu Kutina.</w:t>
      </w:r>
    </w:p>
    <w:p w14:paraId="0EF057CB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3564CD68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32-Materijalni rashodi</w:t>
      </w:r>
    </w:p>
    <w:p w14:paraId="7728CD45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898.366,07 / 1.080.762,36 </w:t>
      </w:r>
    </w:p>
    <w:p w14:paraId="7357BCA2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07EC9AB3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Porast troškova vezanih uz stručno usavršavanje – tečaj higijenskog minimuma i osposobljavanje temeljem zakona o radu.</w:t>
      </w:r>
    </w:p>
    <w:p w14:paraId="1AF784A5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24A86996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Vidljiv je porast troška hrane ali i energije, naročito grijanje zbog cijene plina veće u odnosu na 2023. Krajem 4. mjeseca Dom je prešao na vlastito grijanje te se očekuju uštede na tom polju.</w:t>
      </w:r>
    </w:p>
    <w:p w14:paraId="6BE76972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Ostala povećanje troškova ( uredski, potrošni…) osim povećanja cijena rezultat je i otvaranja dislocirane jednice Doma u Kutini za 45 smještenih korisnika.</w:t>
      </w:r>
    </w:p>
    <w:p w14:paraId="27C51EF8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5041E0F1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Tijekom prošle godine Odlukom Upravnog vijeća, doznaka donacije od 8.000,00 eura namijenjena je za kupnju HTZ opreme u 2024. godini te radnu terapiju korisnika.</w:t>
      </w:r>
    </w:p>
    <w:p w14:paraId="0A5F5705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069A09A7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Usluge promidžbe u 2023. sadrže trošak koji se veže uz projekt Dnevnog centra Novska, a kojeg nema u ovoj godini u tako veliko iznosu – samo održavanje web stranice dok traje održivost Projekta.</w:t>
      </w:r>
    </w:p>
    <w:p w14:paraId="5E70ECEF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5BC5FE0D" w14:textId="355B264A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lastRenderedPageBreak/>
        <w:t>Znatno povećanje troškova tekućeg i investicijskog održavanja – učestali kvarovi strojeva u kuhinji, liftovi za prijevoz korisnika, osoblja i posjeta ( preko decentraliziranih sredstava iskorišteno 19.907,91 euro za pokriće nastalih troškova.Ostale usluge – konto 3239 uvećane zbog promijene cijene dostave obroka vanjskim korisnicima ručka u pretplati – vanjski dostavljač.</w:t>
      </w:r>
    </w:p>
    <w:p w14:paraId="55B0103D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5E6BD3FE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Usluge platnog prometa također su porasle u odnosu na 2023. godinu</w:t>
      </w:r>
    </w:p>
    <w:p w14:paraId="69B09D53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37906221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4-Rashodi za nabavu nefinancijske imovine</w:t>
      </w:r>
    </w:p>
    <w:p w14:paraId="391151D2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154.984,62 / 232.937,04</w:t>
      </w:r>
    </w:p>
    <w:p w14:paraId="687CCA37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16669386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Krajem 2023. godine doznačena su sredstva iz Županijskog proračuna za proširenje kuhinje, rekonstrukciju kotlovnice i prelazak na vlastito grijanje te dio za vatrodojavu i videonadzor.</w:t>
      </w:r>
    </w:p>
    <w:p w14:paraId="78363299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U 2024. godini završeni su radovi proširenja kuhinje te rekonstrukcije kotlovnice .</w:t>
      </w:r>
    </w:p>
    <w:p w14:paraId="52401D41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00AF2241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5-Izdaci za financijsku imovinu ( glavnica kredita)</w:t>
      </w:r>
    </w:p>
    <w:p w14:paraId="4436E0BC" w14:textId="4AD66618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71.553,84 / 71.553,84</w:t>
      </w:r>
    </w:p>
    <w:p w14:paraId="434A5344" w14:textId="77777777" w:rsidR="002845BE" w:rsidRPr="002845BE" w:rsidRDefault="002845BE" w:rsidP="002845BE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794"/>
        <w:gridCol w:w="4033"/>
        <w:gridCol w:w="1476"/>
        <w:gridCol w:w="1695"/>
        <w:gridCol w:w="2062"/>
      </w:tblGrid>
      <w:tr w:rsidR="002845BE" w:rsidRPr="002845BE" w14:paraId="1C9BDED2" w14:textId="77777777" w:rsidTr="00D4495C">
        <w:trPr>
          <w:trHeight w:val="255"/>
        </w:trPr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27F4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REKAPITULACIJA TROŠKOVA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83B8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2023.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2001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2024.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B170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77BAB9FB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DC8E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0B41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8406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91A0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90D9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7A36E59A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DAA1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237C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3372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8FBB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C163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5B0FB2DB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41B4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5A81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 za zaposlene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BE9C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1.660.593,95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45E8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2.597.132,71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A9F3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156</w:t>
            </w:r>
          </w:p>
        </w:tc>
      </w:tr>
      <w:tr w:rsidR="002845BE" w:rsidRPr="002845BE" w14:paraId="0EE28042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64C3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4137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B38C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D029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879D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3167FE0A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1EF3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01E1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F804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898.366,07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A524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1.080.762,36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414E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120</w:t>
            </w:r>
          </w:p>
        </w:tc>
      </w:tr>
      <w:tr w:rsidR="002845BE" w:rsidRPr="002845BE" w14:paraId="61BA1695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A204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723C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2828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87DB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CA2D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3A9E3120" w14:textId="77777777" w:rsidTr="00D4495C">
        <w:trPr>
          <w:trHeight w:val="255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4418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19983BE2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5B62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B8BB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E0FB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F18C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6512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24253EA3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0680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3213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1538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Stručno usavršavanje zaposlenika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6F271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1.774,62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FACE5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5.604,75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B0D9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315</w:t>
            </w:r>
          </w:p>
        </w:tc>
      </w:tr>
      <w:tr w:rsidR="002845BE" w:rsidRPr="002845BE" w14:paraId="59182C42" w14:textId="77777777" w:rsidTr="00D4495C">
        <w:trPr>
          <w:trHeight w:val="255"/>
        </w:trPr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0C9D5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C952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1991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B427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31750614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D5FE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3221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27F8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Uredski materijal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45DC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68.857,81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F100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85.910,75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4C03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125</w:t>
            </w:r>
          </w:p>
        </w:tc>
      </w:tr>
      <w:tr w:rsidR="002845BE" w:rsidRPr="002845BE" w14:paraId="248C2DDF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F1D3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3222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0D35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Materijal i sirovina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9746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293.949,25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3D5D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387.998,85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BF9A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132</w:t>
            </w:r>
          </w:p>
        </w:tc>
      </w:tr>
      <w:tr w:rsidR="002845BE" w:rsidRPr="002845BE" w14:paraId="2A73B02D" w14:textId="77777777" w:rsidTr="00D4495C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93F6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16F1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D578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4618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0D6F7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21A843FB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7E26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3223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3C70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Energija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7D37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238.910,51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695E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266.485,18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81271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111</w:t>
            </w:r>
          </w:p>
        </w:tc>
      </w:tr>
      <w:tr w:rsidR="002845BE" w:rsidRPr="002845BE" w14:paraId="1B8FA5A6" w14:textId="77777777" w:rsidTr="00D4495C">
        <w:trPr>
          <w:trHeight w:val="255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4C03C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168A1FB4" w14:textId="77777777" w:rsidTr="00D4495C">
        <w:trPr>
          <w:trHeight w:val="255"/>
        </w:trPr>
        <w:tc>
          <w:tcPr>
            <w:tcW w:w="7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2A1B3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24C68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2013842B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01C6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EA6A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A40D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3B66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18622" w14:textId="77777777" w:rsidR="002845BE" w:rsidRPr="002845BE" w:rsidRDefault="002845BE" w:rsidP="00284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845BE" w:rsidRPr="002845BE" w14:paraId="3509C344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39D8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3227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CD3D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HTZ oprema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B78B9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121,96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329B3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8.439,18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37F5D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6.919</w:t>
            </w:r>
          </w:p>
        </w:tc>
      </w:tr>
      <w:tr w:rsidR="002845BE" w:rsidRPr="002845BE" w14:paraId="746ECE9B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CF2F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22DB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Usluge tekućeg i invest.održavanja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EACD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28.600,44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79A4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59.086,42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140C7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206</w:t>
            </w:r>
          </w:p>
        </w:tc>
      </w:tr>
      <w:tr w:rsidR="002845BE" w:rsidRPr="002845BE" w14:paraId="023DFAB7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18FA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3233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14A6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Usluge promidžbe i informiranja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F85F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19.546,89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4D12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3.518,85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E8F58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18</w:t>
            </w:r>
          </w:p>
        </w:tc>
      </w:tr>
      <w:tr w:rsidR="002845BE" w:rsidRPr="002845BE" w14:paraId="79597C46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E67F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3239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4976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Ostale usluge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934F9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24.668,52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1E6BD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32.196,96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D8F91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131</w:t>
            </w:r>
          </w:p>
        </w:tc>
      </w:tr>
      <w:tr w:rsidR="002845BE" w:rsidRPr="002845BE" w14:paraId="40643D2C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17805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65BEA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102D7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6BBFC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69023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</w:tr>
      <w:tr w:rsidR="002845BE" w:rsidRPr="002845BE" w14:paraId="246C04AF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8C23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34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FBAC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Financijski rashodi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D0F8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18.410,59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B1FB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19.184,77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3B5A4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104</w:t>
            </w:r>
          </w:p>
        </w:tc>
      </w:tr>
      <w:tr w:rsidR="002845BE" w:rsidRPr="002845BE" w14:paraId="358B6AAA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C7893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A98CA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Naknade građanima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43AC0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1.852,22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EA887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1.773,76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3EF2D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97</w:t>
            </w:r>
          </w:p>
        </w:tc>
      </w:tr>
      <w:tr w:rsidR="002845BE" w:rsidRPr="002845BE" w14:paraId="12887B22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7DA05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3B8A0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Nefinancijska imovina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E9E8E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154.984,62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56B8D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232.937,04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BE261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150</w:t>
            </w:r>
          </w:p>
        </w:tc>
      </w:tr>
      <w:tr w:rsidR="002845BE" w:rsidRPr="002845BE" w14:paraId="4C0FFB2F" w14:textId="77777777" w:rsidTr="00D4495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87D4D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BC46C" w14:textId="77777777" w:rsidR="002845BE" w:rsidRPr="002845BE" w:rsidRDefault="002845BE" w:rsidP="0028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Izdaci za financijsku imovinu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B27B9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71.553,84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F986F" w14:textId="77777777" w:rsidR="002845BE" w:rsidRPr="002845BE" w:rsidRDefault="002845BE" w:rsidP="0028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71.553,84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7A4F3" w14:textId="77777777" w:rsidR="002845BE" w:rsidRPr="002845BE" w:rsidRDefault="002845BE" w:rsidP="0028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45B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100</w:t>
            </w:r>
          </w:p>
        </w:tc>
      </w:tr>
    </w:tbl>
    <w:p w14:paraId="1C240C20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64FB7F0" w14:textId="77777777" w:rsidR="00D64734" w:rsidRDefault="00D64734" w:rsidP="00D64734"/>
    <w:p w14:paraId="54A96162" w14:textId="77777777" w:rsidR="00D64734" w:rsidRDefault="00D64734" w:rsidP="00D64734"/>
    <w:p w14:paraId="712B1668" w14:textId="77777777" w:rsidR="00D64734" w:rsidRDefault="00D64734" w:rsidP="00D64734"/>
    <w:p w14:paraId="4594558B" w14:textId="77777777" w:rsidR="00D64734" w:rsidRDefault="00D64734" w:rsidP="00D64734"/>
    <w:p w14:paraId="02ACE716" w14:textId="77777777" w:rsidR="00D64734" w:rsidRDefault="00D64734" w:rsidP="00D64734"/>
    <w:p w14:paraId="7B1A5EDF" w14:textId="77777777" w:rsidR="00A7251E" w:rsidRDefault="00A7251E" w:rsidP="00D64734"/>
    <w:p w14:paraId="474C2E0E" w14:textId="55D8D96F" w:rsidR="00D64734" w:rsidRPr="008D052B" w:rsidRDefault="00D64734" w:rsidP="00D64734">
      <w:pPr>
        <w:rPr>
          <w:b/>
          <w:bCs/>
        </w:rPr>
      </w:pPr>
      <w:r>
        <w:rPr>
          <w:b/>
          <w:bCs/>
        </w:rPr>
        <w:t>IZVJEŠĆE O UTROŠKU NAMJENSKIH SREDSTAVA U 2024. GODINI I PRIJENOSU U 2025. GODINU</w:t>
      </w:r>
    </w:p>
    <w:p w14:paraId="508FB6B6" w14:textId="1E69F2DE" w:rsidR="00D64734" w:rsidRDefault="00D64734" w:rsidP="00D64734">
      <w:r>
        <w:t>*** U 12. mjesecu 2023. godine doznačena su sredstva od strane Županije za troškove proširenja kuhinje u Domu za starije osobe Sisak, rekonstrukciju grijanja u Domu te dio sredstava za vatrodojavu i video nadzor u ukupnom iznosu od 270.000,00 eura. Radovi su započeti krajem godine, te je u 2023. utrošeno 16.830,80 eura( izrada projekta,1. situacija kuhinja te stručni nadzor-dio), a ostatak sredstava u iznosu od 253.169,20 eura prenesen u 2024. godinu .</w:t>
      </w:r>
    </w:p>
    <w:p w14:paraId="346145F9" w14:textId="6196E4D2" w:rsidR="00D64734" w:rsidRDefault="00D64734" w:rsidP="00D64734">
      <w:r>
        <w:t>U 2024. utrošeno je 150.841,01 eura te je za prijenos u 2025. godinu ostalo 102.328,19 eura</w:t>
      </w:r>
    </w:p>
    <w:p w14:paraId="12C643D7" w14:textId="77777777" w:rsidR="00D64734" w:rsidRDefault="00D64734" w:rsidP="00D64734">
      <w:r>
        <w:t>U 2024. izvršena je doznaka sredstava u iznosu od 111.985,00 koja će biti iskorištena u 2025. godinu za vatrodojavu.</w:t>
      </w:r>
    </w:p>
    <w:p w14:paraId="5B255589" w14:textId="77777777" w:rsidR="00D64734" w:rsidRDefault="00D64734" w:rsidP="00D64734">
      <w:r>
        <w:t>Ukupan iznos prenesenih sredstava vidljiv je u rezultatu – razred 9 kao višak nefinancijske imovine.</w:t>
      </w:r>
    </w:p>
    <w:p w14:paraId="424F5F15" w14:textId="441EF3FA" w:rsidR="00D64734" w:rsidRDefault="00D64734" w:rsidP="00D64734">
      <w:r>
        <w:t>U 2024. godini temeljem potpisanog ugovora između HZZ-a i Doma, doznačena su sredstva za pokriće troškova 3 zaposlena djelatnika putem Javnog rada u iznosu od 18.334,80 eura.</w:t>
      </w:r>
    </w:p>
    <w:p w14:paraId="79FF7B32" w14:textId="77777777" w:rsidR="00D64734" w:rsidRDefault="00D64734" w:rsidP="00D64734">
      <w:r>
        <w:t xml:space="preserve">Razdoblje zapošljavanja je 6 mj. tj. od 01.07. – 31.12.2024. </w:t>
      </w:r>
    </w:p>
    <w:p w14:paraId="592633CF" w14:textId="77777777" w:rsidR="00D64734" w:rsidRDefault="00D64734" w:rsidP="00D64734">
      <w:r>
        <w:t xml:space="preserve">Ukupno je utrošeno 15.175,47 eura te ostaje za prijenos u 2025. godinu 3.159,33 eura budući je isplata plaće za 12. mjesec u 01. mjesecu 2025. godinu. </w:t>
      </w:r>
    </w:p>
    <w:p w14:paraId="0B056EEC" w14:textId="6335928E" w:rsidR="00D64734" w:rsidRDefault="00D64734" w:rsidP="00D64734">
      <w:r>
        <w:t>U 2024. godini doznačena je donacija u iznosu od 2.900,00 eura od strane 2 pravne osobe ( 2.200,00 i 700,00 eura), koje su utrošene u iznosu od 2.263,00 eura, a iznos od 637,00 eura se prenosi u 2025. godinu te će Odlukom upravnog vijeća biti utrošeno za nabavu nefinancijske imovine.</w:t>
      </w:r>
    </w:p>
    <w:p w14:paraId="4221B750" w14:textId="25BEFEDB" w:rsidR="00D64734" w:rsidRDefault="00D64734" w:rsidP="00D64734">
      <w:r>
        <w:t>*** U 2023. izvršene su doznake namjenskih sredstava i to:</w:t>
      </w:r>
    </w:p>
    <w:p w14:paraId="228251FB" w14:textId="77777777" w:rsidR="00D64734" w:rsidRDefault="00D64734" w:rsidP="00D64734">
      <w:pPr>
        <w:pStyle w:val="Odlomakpopisa"/>
        <w:numPr>
          <w:ilvl w:val="0"/>
          <w:numId w:val="2"/>
        </w:numPr>
        <w:spacing w:line="256" w:lineRule="auto"/>
      </w:pPr>
      <w:r>
        <w:t>01.12.2023. donacija od strane fizičke osobe u iznosu od 1.000,00 eura</w:t>
      </w:r>
    </w:p>
    <w:p w14:paraId="7C8FBC75" w14:textId="77777777" w:rsidR="00D64734" w:rsidRDefault="00D64734" w:rsidP="00D64734">
      <w:pPr>
        <w:pStyle w:val="Odlomakpopisa"/>
        <w:numPr>
          <w:ilvl w:val="0"/>
          <w:numId w:val="2"/>
        </w:numPr>
        <w:spacing w:line="256" w:lineRule="auto"/>
      </w:pPr>
      <w:r>
        <w:t>22.12.2023. donacija pravne osobe – Badel u iznosu od 2.000,00 eura</w:t>
      </w:r>
    </w:p>
    <w:p w14:paraId="2B669D77" w14:textId="0B357D22" w:rsidR="00D64734" w:rsidRDefault="00D64734" w:rsidP="001E7934">
      <w:pPr>
        <w:pStyle w:val="Odlomakpopisa"/>
        <w:numPr>
          <w:ilvl w:val="0"/>
          <w:numId w:val="2"/>
        </w:numPr>
        <w:spacing w:line="256" w:lineRule="auto"/>
      </w:pPr>
      <w:r>
        <w:t>28.12.2023. donacija pravne Hrvatske lutrije u iznosu od 5.000,00 eura</w:t>
      </w:r>
    </w:p>
    <w:p w14:paraId="1AB3B467" w14:textId="77777777" w:rsidR="00D64734" w:rsidRDefault="00D64734" w:rsidP="00D64734">
      <w:pPr>
        <w:rPr>
          <w:b/>
          <w:bCs/>
        </w:rPr>
      </w:pPr>
      <w:r>
        <w:rPr>
          <w:b/>
          <w:bCs/>
        </w:rPr>
        <w:t>Ukupan iznos namjenskih sredstava 8.000,00 eura.</w:t>
      </w:r>
    </w:p>
    <w:p w14:paraId="6393C740" w14:textId="198EC778" w:rsidR="00D64734" w:rsidRDefault="00D64734" w:rsidP="00D64734">
      <w:r>
        <w:t>Odlukom Upravnog vijeća na 25.sjednici održanoj 19.03.2024. godine, o raspodjeli dobivenih donacija, prihvaćen je prijedlog da se uplaćena sredstva utroše na nabavu HTZ opreme za djelatnike doma te nabavu potrebnog pribora za radnu terapiju u Domu i dislociranoj jedinici u Kutini.</w:t>
      </w:r>
    </w:p>
    <w:p w14:paraId="374FDA70" w14:textId="77777777" w:rsidR="00D64734" w:rsidRDefault="00D64734" w:rsidP="00D64734">
      <w:r>
        <w:t xml:space="preserve">*** Temeljem Sporazuma o uspostavi i financiranju Dnevnog centra Novska na kraju 2023. godine ostalo je ukupno </w:t>
      </w:r>
      <w:r>
        <w:rPr>
          <w:b/>
          <w:bCs/>
        </w:rPr>
        <w:t>13.170,92 eura</w:t>
      </w:r>
      <w:r>
        <w:t xml:space="preserve"> neutrošenih sredstava koja se prenose u 2024. godinu.</w:t>
      </w:r>
    </w:p>
    <w:p w14:paraId="4EB4385C" w14:textId="4A7A94A8" w:rsidR="002845BE" w:rsidRPr="001E7934" w:rsidRDefault="00D64734" w:rsidP="001E7934">
      <w:r>
        <w:t>Iskorištena su za pokriće troškova zaposlenih u Dnevnom centru u 2024. godini.</w:t>
      </w:r>
    </w:p>
    <w:p w14:paraId="72E30E5D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Na kraju poslovne 2024. godine , rezultat poslovanja :</w:t>
      </w:r>
    </w:p>
    <w:p w14:paraId="0BAB0A0A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BACC5AD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Manjak prihoda poslovanja: 534.810,04 eura</w:t>
      </w:r>
    </w:p>
    <w:p w14:paraId="6E283F7B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Višak prihoda od nefinancijske imovine: 213.812,11 eura</w:t>
      </w:r>
    </w:p>
    <w:p w14:paraId="19185662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 vatrodojava)</w:t>
      </w:r>
    </w:p>
    <w:p w14:paraId="55B6BB73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E42206A" w14:textId="77777777" w:rsid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284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Manjak prihoda za pokriće u sljedećem razdoblju: 320.997,93 eura</w:t>
      </w:r>
    </w:p>
    <w:p w14:paraId="056CADFB" w14:textId="77777777" w:rsid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3F931667" w14:textId="77777777" w:rsidR="00C31ED3" w:rsidRDefault="00C31ED3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13971905" w14:textId="77777777" w:rsidR="00C31ED3" w:rsidRDefault="00C31ED3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07E1ABDB" w14:textId="77777777" w:rsidR="00C31ED3" w:rsidRDefault="00C31ED3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1E02D097" w14:textId="77777777" w:rsidR="00C31ED3" w:rsidRDefault="00C31ED3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035D63D5" w14:textId="77777777" w:rsidR="00C31ED3" w:rsidRPr="004B5895" w:rsidRDefault="00C31ED3" w:rsidP="00C31E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4B58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Stanje žiro računa na dan:</w:t>
      </w:r>
    </w:p>
    <w:p w14:paraId="30CBA12C" w14:textId="77777777" w:rsidR="00C31ED3" w:rsidRDefault="00C31ED3" w:rsidP="00C31E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01.01.2024.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282.967,69 eura</w:t>
      </w:r>
    </w:p>
    <w:p w14:paraId="0EF2D0B5" w14:textId="77777777" w:rsidR="00C31ED3" w:rsidRDefault="00C31ED3" w:rsidP="00C31E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31.12.2024.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123.995,38 eura</w:t>
      </w:r>
    </w:p>
    <w:p w14:paraId="02A3DBD8" w14:textId="77777777" w:rsidR="001E7934" w:rsidRPr="002845BE" w:rsidRDefault="001E7934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29E26318" w14:textId="0038AE17" w:rsidR="002845BE" w:rsidRDefault="001E7934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Voditeljica računovodstva</w:t>
      </w:r>
    </w:p>
    <w:p w14:paraId="2A68241C" w14:textId="31E1E81A" w:rsidR="001E7934" w:rsidRPr="002845BE" w:rsidRDefault="001E7934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Irena Ratković, dipl.oec.</w:t>
      </w:r>
    </w:p>
    <w:p w14:paraId="6D00485D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EE4FDEA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1EDC3A9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9781970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F74BF06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CD0FAC8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831ADEF" w14:textId="77777777" w:rsidR="002845BE" w:rsidRPr="002845BE" w:rsidRDefault="002845BE" w:rsidP="002845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620745A" w14:textId="77777777" w:rsidR="006B24B8" w:rsidRDefault="006B24B8"/>
    <w:sectPr w:rsidR="006B2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393E7D"/>
    <w:multiLevelType w:val="hybridMultilevel"/>
    <w:tmpl w:val="8B384630"/>
    <w:lvl w:ilvl="0" w:tplc="E312A7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C0738"/>
    <w:multiLevelType w:val="hybridMultilevel"/>
    <w:tmpl w:val="AAE6E4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731988">
    <w:abstractNumId w:val="0"/>
  </w:num>
  <w:num w:numId="2" w16cid:durableId="2068797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2648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BE"/>
    <w:rsid w:val="001132CA"/>
    <w:rsid w:val="001E7934"/>
    <w:rsid w:val="0028433F"/>
    <w:rsid w:val="002845BE"/>
    <w:rsid w:val="004C189D"/>
    <w:rsid w:val="005A0A9A"/>
    <w:rsid w:val="006B24B8"/>
    <w:rsid w:val="007F3DAD"/>
    <w:rsid w:val="0085404C"/>
    <w:rsid w:val="00883071"/>
    <w:rsid w:val="009078E6"/>
    <w:rsid w:val="00990B5B"/>
    <w:rsid w:val="009B2602"/>
    <w:rsid w:val="00A7251E"/>
    <w:rsid w:val="00C31ED3"/>
    <w:rsid w:val="00D343C8"/>
    <w:rsid w:val="00D6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92A2"/>
  <w15:chartTrackingRefBased/>
  <w15:docId w15:val="{07C19E0A-2F98-4640-87C3-752463EA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84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84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845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84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845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84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84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84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84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84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84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845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845B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845B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845B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845B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845B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845B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84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84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84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84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84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845B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845B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845B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84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845B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84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Ratković</dc:creator>
  <cp:keywords/>
  <dc:description/>
  <cp:lastModifiedBy>Irena Ratković</cp:lastModifiedBy>
  <cp:revision>8</cp:revision>
  <cp:lastPrinted>2025-03-26T13:08:00Z</cp:lastPrinted>
  <dcterms:created xsi:type="dcterms:W3CDTF">2025-03-25T08:28:00Z</dcterms:created>
  <dcterms:modified xsi:type="dcterms:W3CDTF">2025-03-26T13:09:00Z</dcterms:modified>
</cp:coreProperties>
</file>